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1E" w:rsidRDefault="00443B1E" w:rsidP="0037412C">
      <w:pPr>
        <w:rPr>
          <w:sz w:val="32"/>
          <w:szCs w:val="32"/>
        </w:rPr>
      </w:pPr>
    </w:p>
    <w:p w:rsidR="00443B1E" w:rsidRPr="00443B1E" w:rsidRDefault="00443B1E" w:rsidP="00443B1E">
      <w:pPr>
        <w:jc w:val="center"/>
        <w:rPr>
          <w:b/>
          <w:sz w:val="32"/>
          <w:szCs w:val="32"/>
        </w:rPr>
      </w:pPr>
      <w:r w:rsidRPr="00443B1E">
        <w:rPr>
          <w:b/>
          <w:sz w:val="32"/>
          <w:szCs w:val="32"/>
        </w:rPr>
        <w:t>Mês de Maio – Mês do Coração</w:t>
      </w:r>
    </w:p>
    <w:p w:rsidR="00443B1E" w:rsidRDefault="00443B1E" w:rsidP="00443B1E">
      <w:pPr>
        <w:jc w:val="center"/>
        <w:rPr>
          <w:b/>
          <w:sz w:val="32"/>
          <w:szCs w:val="32"/>
        </w:rPr>
      </w:pPr>
      <w:r w:rsidRPr="00443B1E">
        <w:rPr>
          <w:b/>
          <w:sz w:val="32"/>
          <w:szCs w:val="32"/>
        </w:rPr>
        <w:t>“Nascido para ser Ativo”</w:t>
      </w:r>
    </w:p>
    <w:p w:rsidR="00443B1E" w:rsidRDefault="00443B1E" w:rsidP="00443B1E">
      <w:pPr>
        <w:jc w:val="center"/>
        <w:rPr>
          <w:b/>
          <w:sz w:val="32"/>
          <w:szCs w:val="32"/>
        </w:rPr>
      </w:pPr>
    </w:p>
    <w:p w:rsidR="00443B1E" w:rsidRPr="00443B1E" w:rsidRDefault="00443B1E" w:rsidP="00443B1E">
      <w:pPr>
        <w:jc w:val="center"/>
        <w:rPr>
          <w:b/>
          <w:sz w:val="32"/>
          <w:szCs w:val="32"/>
        </w:rPr>
      </w:pPr>
    </w:p>
    <w:p w:rsidR="00443B1E" w:rsidRPr="00443B1E" w:rsidRDefault="00443B1E" w:rsidP="0091755E">
      <w:pPr>
        <w:jc w:val="both"/>
        <w:rPr>
          <w:sz w:val="32"/>
          <w:szCs w:val="32"/>
        </w:rPr>
      </w:pPr>
      <w:r w:rsidRPr="00443B1E">
        <w:rPr>
          <w:sz w:val="32"/>
          <w:szCs w:val="32"/>
        </w:rPr>
        <w:t xml:space="preserve">A Fundação Portuguesa de Cardiologia elege o Mês de Maio - Mês do Coração </w:t>
      </w:r>
      <w:r>
        <w:rPr>
          <w:sz w:val="32"/>
          <w:szCs w:val="32"/>
        </w:rPr>
        <w:t>com o objectivo</w:t>
      </w:r>
      <w:r w:rsidRPr="00443B1E">
        <w:rPr>
          <w:sz w:val="32"/>
          <w:szCs w:val="32"/>
        </w:rPr>
        <w:t xml:space="preserve"> de desenvolver de forma mais </w:t>
      </w:r>
      <w:r w:rsidR="003D7070">
        <w:rPr>
          <w:sz w:val="32"/>
          <w:szCs w:val="32"/>
        </w:rPr>
        <w:t xml:space="preserve">visível e </w:t>
      </w:r>
      <w:r w:rsidRPr="00443B1E">
        <w:rPr>
          <w:sz w:val="32"/>
          <w:szCs w:val="32"/>
        </w:rPr>
        <w:t xml:space="preserve">intensa um conjunto de actividades para incentivar a população a adoptar estilos de vida saudáveis. </w:t>
      </w:r>
    </w:p>
    <w:p w:rsidR="00443B1E" w:rsidRDefault="00443B1E" w:rsidP="0091755E">
      <w:pPr>
        <w:jc w:val="both"/>
        <w:rPr>
          <w:sz w:val="32"/>
          <w:szCs w:val="32"/>
        </w:rPr>
      </w:pPr>
      <w:r w:rsidRPr="00443B1E">
        <w:rPr>
          <w:sz w:val="32"/>
          <w:szCs w:val="32"/>
        </w:rPr>
        <w:t xml:space="preserve">Este ano a campanha </w:t>
      </w:r>
      <w:r>
        <w:rPr>
          <w:sz w:val="32"/>
          <w:szCs w:val="32"/>
        </w:rPr>
        <w:t>vai dedicar-se a</w:t>
      </w:r>
      <w:r w:rsidRPr="00443B1E">
        <w:rPr>
          <w:sz w:val="32"/>
          <w:szCs w:val="32"/>
        </w:rPr>
        <w:t xml:space="preserve">o “Coração no Idoso”, decorrendo sob a temática “Nascido para ser Ativo”. </w:t>
      </w:r>
    </w:p>
    <w:p w:rsidR="0037412C" w:rsidRPr="007C06B4" w:rsidRDefault="00443B1E" w:rsidP="0091755E">
      <w:pPr>
        <w:jc w:val="both"/>
        <w:rPr>
          <w:sz w:val="32"/>
          <w:szCs w:val="32"/>
        </w:rPr>
      </w:pPr>
      <w:r>
        <w:rPr>
          <w:sz w:val="32"/>
          <w:szCs w:val="32"/>
        </w:rPr>
        <w:t>Este tema</w:t>
      </w:r>
      <w:r w:rsidR="0037412C" w:rsidRPr="007C06B4">
        <w:rPr>
          <w:sz w:val="32"/>
          <w:szCs w:val="32"/>
        </w:rPr>
        <w:t xml:space="preserve"> é pa</w:t>
      </w:r>
      <w:r w:rsidR="00D21337">
        <w:rPr>
          <w:sz w:val="32"/>
          <w:szCs w:val="32"/>
        </w:rPr>
        <w:t xml:space="preserve">rticularmente importante para </w:t>
      </w:r>
      <w:r w:rsidR="0037412C" w:rsidRPr="007C06B4">
        <w:rPr>
          <w:sz w:val="32"/>
          <w:szCs w:val="32"/>
        </w:rPr>
        <w:t>a população portuguesa, crescentemente envelhecida, que necessita cada vez mais de cuidados de saúde e sociais adequados a</w:t>
      </w:r>
      <w:r w:rsidR="00D21337">
        <w:rPr>
          <w:sz w:val="32"/>
          <w:szCs w:val="32"/>
        </w:rPr>
        <w:t>os</w:t>
      </w:r>
      <w:r w:rsidR="0037412C" w:rsidRPr="007C06B4">
        <w:rPr>
          <w:sz w:val="32"/>
          <w:szCs w:val="32"/>
        </w:rPr>
        <w:t xml:space="preserve"> grupo</w:t>
      </w:r>
      <w:r w:rsidR="00D21337">
        <w:rPr>
          <w:sz w:val="32"/>
          <w:szCs w:val="32"/>
        </w:rPr>
        <w:t>s</w:t>
      </w:r>
      <w:r w:rsidR="0037412C" w:rsidRPr="007C06B4">
        <w:rPr>
          <w:sz w:val="32"/>
          <w:szCs w:val="32"/>
        </w:rPr>
        <w:t xml:space="preserve"> etário</w:t>
      </w:r>
      <w:r w:rsidR="00D21337">
        <w:rPr>
          <w:sz w:val="32"/>
          <w:szCs w:val="32"/>
        </w:rPr>
        <w:t>s</w:t>
      </w:r>
      <w:r w:rsidR="0037412C" w:rsidRPr="007C06B4">
        <w:rPr>
          <w:sz w:val="32"/>
          <w:szCs w:val="32"/>
        </w:rPr>
        <w:t xml:space="preserve"> </w:t>
      </w:r>
      <w:r w:rsidR="00D21337">
        <w:rPr>
          <w:sz w:val="32"/>
          <w:szCs w:val="32"/>
        </w:rPr>
        <w:t>mais idosos, que constituem</w:t>
      </w:r>
      <w:r w:rsidR="0037412C" w:rsidRPr="007C06B4">
        <w:rPr>
          <w:sz w:val="32"/>
          <w:szCs w:val="32"/>
        </w:rPr>
        <w:t xml:space="preserve"> </w:t>
      </w:r>
      <w:r w:rsidR="00D21337">
        <w:rPr>
          <w:sz w:val="32"/>
          <w:szCs w:val="32"/>
        </w:rPr>
        <w:t xml:space="preserve">uma proporção cada vez mais significativa </w:t>
      </w:r>
      <w:r w:rsidR="0037412C" w:rsidRPr="007C06B4">
        <w:rPr>
          <w:sz w:val="32"/>
          <w:szCs w:val="32"/>
        </w:rPr>
        <w:t>d</w:t>
      </w:r>
      <w:r>
        <w:rPr>
          <w:sz w:val="32"/>
          <w:szCs w:val="32"/>
        </w:rPr>
        <w:t xml:space="preserve">a </w:t>
      </w:r>
      <w:r w:rsidR="00D21337">
        <w:rPr>
          <w:sz w:val="32"/>
          <w:szCs w:val="32"/>
        </w:rPr>
        <w:t>sociedade</w:t>
      </w:r>
      <w:r>
        <w:rPr>
          <w:sz w:val="32"/>
          <w:szCs w:val="32"/>
        </w:rPr>
        <w:t>.</w:t>
      </w:r>
    </w:p>
    <w:p w:rsidR="0037412C" w:rsidRPr="007C06B4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>Temos cerca de 2 milhões de portugueses com idade superior a 65 anos e pouco mais de um milhão e meio de indivíduos com menos de 15 anos.</w:t>
      </w:r>
    </w:p>
    <w:p w:rsidR="00B65CB0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 xml:space="preserve">Nos últimos 50 anos a população portuguesa aumentou cerca de 2 milhões de habitantes. </w:t>
      </w:r>
      <w:r w:rsidR="008C592C">
        <w:rPr>
          <w:sz w:val="32"/>
          <w:szCs w:val="32"/>
        </w:rPr>
        <w:t xml:space="preserve">Neste período, </w:t>
      </w:r>
      <w:r w:rsidRPr="007C06B4">
        <w:rPr>
          <w:sz w:val="32"/>
          <w:szCs w:val="32"/>
        </w:rPr>
        <w:t>os jovens com menos de 15 an</w:t>
      </w:r>
      <w:r w:rsidR="00443B1E">
        <w:rPr>
          <w:sz w:val="32"/>
          <w:szCs w:val="32"/>
        </w:rPr>
        <w:t>os diminuíram</w:t>
      </w:r>
      <w:r w:rsidRPr="007C06B4">
        <w:rPr>
          <w:sz w:val="32"/>
          <w:szCs w:val="32"/>
        </w:rPr>
        <w:t xml:space="preserve"> cerca de um milhão, </w:t>
      </w:r>
      <w:r w:rsidR="006C43F9">
        <w:rPr>
          <w:sz w:val="32"/>
          <w:szCs w:val="32"/>
        </w:rPr>
        <w:t xml:space="preserve">em contrapartida </w:t>
      </w:r>
      <w:r w:rsidRPr="007C06B4">
        <w:rPr>
          <w:sz w:val="32"/>
          <w:szCs w:val="32"/>
        </w:rPr>
        <w:t xml:space="preserve">as pessoas com mais de 65 anos aumentaram cerca de um milhão. </w:t>
      </w:r>
    </w:p>
    <w:p w:rsidR="0037412C" w:rsidRPr="007C06B4" w:rsidRDefault="00B65CB0" w:rsidP="0091755E">
      <w:pPr>
        <w:jc w:val="both"/>
        <w:rPr>
          <w:sz w:val="32"/>
          <w:szCs w:val="32"/>
        </w:rPr>
      </w:pPr>
      <w:r>
        <w:rPr>
          <w:sz w:val="32"/>
          <w:szCs w:val="32"/>
        </w:rPr>
        <w:t>O</w:t>
      </w:r>
      <w:r w:rsidR="0037412C" w:rsidRPr="007C06B4">
        <w:rPr>
          <w:sz w:val="32"/>
          <w:szCs w:val="32"/>
        </w:rPr>
        <w:t xml:space="preserve">s idosos representam </w:t>
      </w:r>
      <w:r>
        <w:rPr>
          <w:sz w:val="32"/>
          <w:szCs w:val="32"/>
        </w:rPr>
        <w:t xml:space="preserve">hoje </w:t>
      </w:r>
      <w:r w:rsidR="0037412C" w:rsidRPr="007C06B4">
        <w:rPr>
          <w:sz w:val="32"/>
          <w:szCs w:val="32"/>
        </w:rPr>
        <w:t xml:space="preserve">o único segmento </w:t>
      </w:r>
      <w:r>
        <w:rPr>
          <w:sz w:val="32"/>
          <w:szCs w:val="32"/>
        </w:rPr>
        <w:t xml:space="preserve">etário </w:t>
      </w:r>
      <w:r w:rsidR="0037412C" w:rsidRPr="007C06B4">
        <w:rPr>
          <w:sz w:val="32"/>
          <w:szCs w:val="32"/>
        </w:rPr>
        <w:t xml:space="preserve">que cresce na população portuguesa, particularmente o grupo com mais de 85 anos. </w:t>
      </w:r>
      <w:r w:rsidR="006C43F9">
        <w:rPr>
          <w:sz w:val="32"/>
          <w:szCs w:val="32"/>
        </w:rPr>
        <w:t>Graças à melhoria das condições de vida e aos progressos médicos a</w:t>
      </w:r>
      <w:r w:rsidR="0037412C" w:rsidRPr="007C06B4">
        <w:rPr>
          <w:sz w:val="32"/>
          <w:szCs w:val="32"/>
        </w:rPr>
        <w:t xml:space="preserve"> esperança de vida está a aumentar progressivamente, tendo sido</w:t>
      </w:r>
      <w:r w:rsidR="006C43F9">
        <w:rPr>
          <w:sz w:val="32"/>
          <w:szCs w:val="32"/>
        </w:rPr>
        <w:t>, em 2013, na mulher,</w:t>
      </w:r>
      <w:r w:rsidR="0037412C" w:rsidRPr="007C06B4">
        <w:rPr>
          <w:sz w:val="32"/>
          <w:szCs w:val="32"/>
        </w:rPr>
        <w:t xml:space="preserve"> de 82,6 anos e no homem de 78 anos.</w:t>
      </w:r>
    </w:p>
    <w:p w:rsidR="0037412C" w:rsidRPr="007C06B4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>Na população idosa a doença cardiovascular tem um peso muito importante e é a principal causa de mo</w:t>
      </w:r>
      <w:r w:rsidR="006C43F9">
        <w:rPr>
          <w:sz w:val="32"/>
          <w:szCs w:val="32"/>
        </w:rPr>
        <w:t xml:space="preserve">rte, mas devemos salientar que </w:t>
      </w:r>
      <w:r w:rsidR="00443B1E">
        <w:rPr>
          <w:sz w:val="32"/>
          <w:szCs w:val="32"/>
        </w:rPr>
        <w:t xml:space="preserve">a adopção de </w:t>
      </w:r>
      <w:r w:rsidR="006C43F9">
        <w:rPr>
          <w:sz w:val="32"/>
          <w:szCs w:val="32"/>
        </w:rPr>
        <w:t xml:space="preserve">um </w:t>
      </w:r>
      <w:r w:rsidR="00EA6B9F">
        <w:rPr>
          <w:sz w:val="32"/>
          <w:szCs w:val="32"/>
        </w:rPr>
        <w:t>e</w:t>
      </w:r>
      <w:r w:rsidR="006C43F9">
        <w:rPr>
          <w:sz w:val="32"/>
          <w:szCs w:val="32"/>
        </w:rPr>
        <w:t xml:space="preserve">stilo de vida saudável e a moderna </w:t>
      </w:r>
      <w:r w:rsidR="006C43F9" w:rsidRPr="007C06B4">
        <w:rPr>
          <w:sz w:val="32"/>
          <w:szCs w:val="32"/>
        </w:rPr>
        <w:t>terapêutica</w:t>
      </w:r>
      <w:r w:rsidRPr="007C06B4">
        <w:rPr>
          <w:sz w:val="32"/>
          <w:szCs w:val="32"/>
        </w:rPr>
        <w:t xml:space="preserve"> </w:t>
      </w:r>
      <w:r w:rsidR="00D21337">
        <w:rPr>
          <w:sz w:val="32"/>
          <w:szCs w:val="32"/>
        </w:rPr>
        <w:t xml:space="preserve">médica </w:t>
      </w:r>
      <w:r w:rsidR="00EA6B9F">
        <w:rPr>
          <w:sz w:val="32"/>
          <w:szCs w:val="32"/>
        </w:rPr>
        <w:t>são</w:t>
      </w:r>
      <w:r w:rsidRPr="007C06B4">
        <w:rPr>
          <w:sz w:val="32"/>
          <w:szCs w:val="32"/>
        </w:rPr>
        <w:t xml:space="preserve"> altamente efectiva</w:t>
      </w:r>
      <w:r w:rsidR="00EA6B9F">
        <w:rPr>
          <w:sz w:val="32"/>
          <w:szCs w:val="32"/>
        </w:rPr>
        <w:t>s</w:t>
      </w:r>
      <w:r w:rsidRPr="007C06B4">
        <w:rPr>
          <w:sz w:val="32"/>
          <w:szCs w:val="32"/>
        </w:rPr>
        <w:t xml:space="preserve"> nos doentes idosos. </w:t>
      </w:r>
    </w:p>
    <w:p w:rsidR="0037412C" w:rsidRPr="007C06B4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 xml:space="preserve">O </w:t>
      </w:r>
      <w:r w:rsidR="006C43F9">
        <w:rPr>
          <w:sz w:val="32"/>
          <w:szCs w:val="32"/>
        </w:rPr>
        <w:t xml:space="preserve">nosso </w:t>
      </w:r>
      <w:r w:rsidRPr="007C06B4">
        <w:rPr>
          <w:sz w:val="32"/>
          <w:szCs w:val="32"/>
        </w:rPr>
        <w:t>coração</w:t>
      </w:r>
      <w:r w:rsidR="00B65CB0">
        <w:rPr>
          <w:sz w:val="32"/>
          <w:szCs w:val="32"/>
        </w:rPr>
        <w:t xml:space="preserve"> </w:t>
      </w:r>
      <w:r w:rsidR="003D7070">
        <w:rPr>
          <w:sz w:val="32"/>
          <w:szCs w:val="32"/>
        </w:rPr>
        <w:t>pulsa</w:t>
      </w:r>
      <w:r w:rsidR="00B65CB0">
        <w:rPr>
          <w:sz w:val="32"/>
          <w:szCs w:val="32"/>
        </w:rPr>
        <w:t xml:space="preserve"> cerca de 100.000 e bombea</w:t>
      </w:r>
      <w:r w:rsidRPr="007C06B4">
        <w:rPr>
          <w:sz w:val="32"/>
          <w:szCs w:val="32"/>
        </w:rPr>
        <w:t xml:space="preserve"> mais de </w:t>
      </w:r>
      <w:smartTag w:uri="urn:schemas-microsoft-com:office:smarttags" w:element="metricconverter">
        <w:smartTagPr>
          <w:attr w:name="ProductID" w:val="7500 litros"/>
        </w:smartTagPr>
        <w:r w:rsidRPr="007C06B4">
          <w:rPr>
            <w:sz w:val="32"/>
            <w:szCs w:val="32"/>
          </w:rPr>
          <w:t>7500 litros</w:t>
        </w:r>
      </w:smartTag>
      <w:r w:rsidRPr="007C06B4">
        <w:rPr>
          <w:sz w:val="32"/>
          <w:szCs w:val="32"/>
        </w:rPr>
        <w:t xml:space="preserve"> por dia. O músculo que mais trabalha no corpo humano, aos 70 anos tem ainda capacidade para </w:t>
      </w:r>
      <w:r w:rsidR="00EA6B9F">
        <w:rPr>
          <w:sz w:val="32"/>
          <w:szCs w:val="32"/>
        </w:rPr>
        <w:t xml:space="preserve">pulsar </w:t>
      </w:r>
      <w:r w:rsidR="003D7070">
        <w:rPr>
          <w:sz w:val="32"/>
          <w:szCs w:val="32"/>
        </w:rPr>
        <w:t xml:space="preserve">durante </w:t>
      </w:r>
      <w:r w:rsidRPr="007C06B4">
        <w:rPr>
          <w:sz w:val="32"/>
          <w:szCs w:val="32"/>
        </w:rPr>
        <w:t>muitos mais anos de vida. Por exemplo</w:t>
      </w:r>
      <w:r w:rsidR="00EA6B9F">
        <w:rPr>
          <w:sz w:val="32"/>
          <w:szCs w:val="32"/>
        </w:rPr>
        <w:t>,</w:t>
      </w:r>
      <w:r w:rsidRPr="007C06B4">
        <w:rPr>
          <w:sz w:val="32"/>
          <w:szCs w:val="32"/>
        </w:rPr>
        <w:t xml:space="preserve"> uma mulher de 70 anos pode hoje esperar viver</w:t>
      </w:r>
      <w:r w:rsidR="006C43F9">
        <w:rPr>
          <w:sz w:val="32"/>
          <w:szCs w:val="32"/>
        </w:rPr>
        <w:t>, em média,</w:t>
      </w:r>
      <w:r w:rsidRPr="007C06B4">
        <w:rPr>
          <w:sz w:val="32"/>
          <w:szCs w:val="32"/>
        </w:rPr>
        <w:t xml:space="preserve"> </w:t>
      </w:r>
      <w:r w:rsidR="006C43F9">
        <w:rPr>
          <w:sz w:val="32"/>
          <w:szCs w:val="32"/>
        </w:rPr>
        <w:t>mais 21 anos</w:t>
      </w:r>
      <w:r w:rsidRPr="007C06B4">
        <w:rPr>
          <w:sz w:val="32"/>
          <w:szCs w:val="32"/>
        </w:rPr>
        <w:t xml:space="preserve">. </w:t>
      </w:r>
    </w:p>
    <w:p w:rsidR="0037412C" w:rsidRPr="007C06B4" w:rsidRDefault="00EA6B9F" w:rsidP="0091755E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À</w:t>
      </w:r>
      <w:r w:rsidR="0037412C" w:rsidRPr="007C06B4">
        <w:rPr>
          <w:sz w:val="32"/>
          <w:szCs w:val="32"/>
        </w:rPr>
        <w:t xml:space="preserve"> medida que a idade avança, o coração sofre alterações subtis, mesmo na ausência de doença. O músculo do coração relaxa menos entre as pulsações, tornando-se mais rígido. Por outro lado, perde parte da força de contracção, não bombeando tão vigorosamente.</w:t>
      </w:r>
    </w:p>
    <w:p w:rsidR="0037412C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 xml:space="preserve">O ritmo desde declínio na função cardíaca varia enormemente entre os indivíduos, sendo </w:t>
      </w:r>
      <w:r w:rsidR="008C592C">
        <w:rPr>
          <w:sz w:val="32"/>
          <w:szCs w:val="32"/>
        </w:rPr>
        <w:t>menos</w:t>
      </w:r>
      <w:r w:rsidRPr="007C06B4">
        <w:rPr>
          <w:sz w:val="32"/>
          <w:szCs w:val="32"/>
        </w:rPr>
        <w:t xml:space="preserve"> importante nos indivíduos que seguem um estilo de vida saudável. </w:t>
      </w:r>
    </w:p>
    <w:p w:rsidR="00443B1E" w:rsidRPr="007C06B4" w:rsidRDefault="00443B1E" w:rsidP="0091755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Aderir à dieta </w:t>
      </w:r>
      <w:r w:rsidR="005951BB">
        <w:rPr>
          <w:sz w:val="32"/>
          <w:szCs w:val="32"/>
        </w:rPr>
        <w:t>mediterrânica, praticar</w:t>
      </w:r>
      <w:r>
        <w:rPr>
          <w:sz w:val="32"/>
          <w:szCs w:val="32"/>
        </w:rPr>
        <w:t xml:space="preserve"> actividade física regularmente, como por exemplo, andar </w:t>
      </w:r>
      <w:r w:rsidR="00D21337">
        <w:rPr>
          <w:sz w:val="32"/>
          <w:szCs w:val="32"/>
        </w:rPr>
        <w:t>a pé cerca de meia hora por dia</w:t>
      </w:r>
      <w:r>
        <w:rPr>
          <w:sz w:val="32"/>
          <w:szCs w:val="32"/>
        </w:rPr>
        <w:t xml:space="preserve"> e não fumar</w:t>
      </w:r>
      <w:r w:rsidR="005951BB">
        <w:rPr>
          <w:sz w:val="32"/>
          <w:szCs w:val="32"/>
        </w:rPr>
        <w:t>,</w:t>
      </w:r>
      <w:r>
        <w:rPr>
          <w:sz w:val="32"/>
          <w:szCs w:val="32"/>
        </w:rPr>
        <w:t xml:space="preserve"> confere</w:t>
      </w:r>
      <w:r w:rsidR="008C592C">
        <w:rPr>
          <w:sz w:val="32"/>
          <w:szCs w:val="32"/>
        </w:rPr>
        <w:t>m</w:t>
      </w:r>
      <w:r>
        <w:rPr>
          <w:sz w:val="32"/>
          <w:szCs w:val="32"/>
        </w:rPr>
        <w:t xml:space="preserve"> </w:t>
      </w:r>
      <w:r w:rsidR="008C592C">
        <w:rPr>
          <w:sz w:val="32"/>
          <w:szCs w:val="32"/>
        </w:rPr>
        <w:t>atenuação do processo de envelhecimento</w:t>
      </w:r>
      <w:r w:rsidR="00764302">
        <w:rPr>
          <w:sz w:val="32"/>
          <w:szCs w:val="32"/>
        </w:rPr>
        <w:t>,</w:t>
      </w:r>
      <w:r w:rsidR="008C592C">
        <w:rPr>
          <w:sz w:val="32"/>
          <w:szCs w:val="32"/>
        </w:rPr>
        <w:t xml:space="preserve"> </w:t>
      </w:r>
      <w:r w:rsidR="00D21337">
        <w:rPr>
          <w:sz w:val="32"/>
          <w:szCs w:val="32"/>
        </w:rPr>
        <w:t xml:space="preserve">com mais </w:t>
      </w:r>
      <w:r w:rsidR="005951BB">
        <w:rPr>
          <w:sz w:val="32"/>
          <w:szCs w:val="32"/>
        </w:rPr>
        <w:t xml:space="preserve">anos de vida livres de doença </w:t>
      </w:r>
      <w:r w:rsidR="003D7070">
        <w:rPr>
          <w:sz w:val="32"/>
          <w:szCs w:val="32"/>
        </w:rPr>
        <w:t>e</w:t>
      </w:r>
      <w:r w:rsidR="008C592C">
        <w:rPr>
          <w:sz w:val="32"/>
          <w:szCs w:val="32"/>
        </w:rPr>
        <w:t xml:space="preserve"> maior longevidade.</w:t>
      </w:r>
    </w:p>
    <w:p w:rsidR="0037412C" w:rsidRPr="007C06B4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 xml:space="preserve">       Todos os anos morrem cerca de 10 000 portugueses devido a ataques cardíacos, enquanto outros vinte mil sobrevivem a este evento extremamente perigoso. </w:t>
      </w:r>
    </w:p>
    <w:p w:rsidR="0037412C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 xml:space="preserve">      </w:t>
      </w:r>
      <w:r w:rsidR="00B65CB0">
        <w:rPr>
          <w:sz w:val="32"/>
          <w:szCs w:val="32"/>
        </w:rPr>
        <w:t xml:space="preserve">Por outro lado, em </w:t>
      </w:r>
      <w:r w:rsidRPr="007C06B4">
        <w:rPr>
          <w:sz w:val="32"/>
          <w:szCs w:val="32"/>
        </w:rPr>
        <w:t xml:space="preserve">cada </w:t>
      </w:r>
      <w:r w:rsidR="005951BB">
        <w:rPr>
          <w:sz w:val="32"/>
          <w:szCs w:val="32"/>
        </w:rPr>
        <w:t>hora</w:t>
      </w:r>
      <w:r w:rsidRPr="007C06B4">
        <w:rPr>
          <w:sz w:val="32"/>
          <w:szCs w:val="32"/>
        </w:rPr>
        <w:t xml:space="preserve"> que passa, cerca de </w:t>
      </w:r>
      <w:r w:rsidR="008C592C">
        <w:rPr>
          <w:sz w:val="32"/>
          <w:szCs w:val="32"/>
        </w:rPr>
        <w:t>5</w:t>
      </w:r>
      <w:r w:rsidRPr="007C06B4">
        <w:rPr>
          <w:sz w:val="32"/>
          <w:szCs w:val="32"/>
        </w:rPr>
        <w:t xml:space="preserve"> pessoas sofrem um acidente vascular cerebral, dos quais </w:t>
      </w:r>
      <w:r w:rsidR="005951BB">
        <w:rPr>
          <w:sz w:val="32"/>
          <w:szCs w:val="32"/>
        </w:rPr>
        <w:t>2</w:t>
      </w:r>
      <w:r w:rsidRPr="007C06B4">
        <w:rPr>
          <w:sz w:val="32"/>
          <w:szCs w:val="32"/>
        </w:rPr>
        <w:t xml:space="preserve"> são mortais. Na verdade, o AVC é a principal causa de morte em Portugal e também a principal causa de incapacidade de longo prazo, ao poder deixar o doente gravemente dependente do apoio de outros. Não devemos esquecer que o AVC vai afectar o funcionamento do cérebro, um órgão complexo que controla as diferentes funções do organismo.</w:t>
      </w:r>
    </w:p>
    <w:p w:rsidR="0037412C" w:rsidRPr="007C06B4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 xml:space="preserve">   A insuficiência cardíaca afecta </w:t>
      </w:r>
      <w:r w:rsidR="00D21337">
        <w:rPr>
          <w:sz w:val="32"/>
          <w:szCs w:val="32"/>
        </w:rPr>
        <w:t>mais</w:t>
      </w:r>
      <w:r w:rsidRPr="007C06B4">
        <w:rPr>
          <w:sz w:val="32"/>
          <w:szCs w:val="32"/>
        </w:rPr>
        <w:t xml:space="preserve"> de 100 000 portugueses e é uma patologia cardíaca em franco aumento. Hoje, já é a principal causa de internamento hospitalar dos indivíduos com mais de 65 anos.  </w:t>
      </w:r>
      <w:r w:rsidR="00E50401">
        <w:rPr>
          <w:sz w:val="32"/>
          <w:szCs w:val="32"/>
        </w:rPr>
        <w:t>Igualmente cerca de 10000</w:t>
      </w:r>
      <w:r w:rsidR="00D21337">
        <w:rPr>
          <w:sz w:val="32"/>
          <w:szCs w:val="32"/>
        </w:rPr>
        <w:t>0</w:t>
      </w:r>
      <w:r w:rsidR="00E50401">
        <w:rPr>
          <w:sz w:val="32"/>
          <w:szCs w:val="32"/>
        </w:rPr>
        <w:t xml:space="preserve"> portugueses sofrem de angina de peito.</w:t>
      </w:r>
      <w:r w:rsidRPr="007C06B4">
        <w:rPr>
          <w:sz w:val="32"/>
          <w:szCs w:val="32"/>
        </w:rPr>
        <w:t xml:space="preserve">  </w:t>
      </w:r>
    </w:p>
    <w:p w:rsidR="0037412C" w:rsidRPr="007C06B4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>Quando existem doenças associadas como a hipertensão arterial, a doença coronária ou doença val</w:t>
      </w:r>
      <w:r w:rsidR="00D21337">
        <w:rPr>
          <w:sz w:val="32"/>
          <w:szCs w:val="32"/>
        </w:rPr>
        <w:t>vular,</w:t>
      </w:r>
      <w:r w:rsidR="006C43F9">
        <w:rPr>
          <w:sz w:val="32"/>
          <w:szCs w:val="32"/>
        </w:rPr>
        <w:t xml:space="preserve"> </w:t>
      </w:r>
      <w:r w:rsidRPr="007C06B4">
        <w:rPr>
          <w:sz w:val="32"/>
          <w:szCs w:val="32"/>
        </w:rPr>
        <w:t>as alterações associadas à idade podem complicar a evolução clínica</w:t>
      </w:r>
      <w:r w:rsidR="006C43F9">
        <w:rPr>
          <w:sz w:val="32"/>
          <w:szCs w:val="32"/>
        </w:rPr>
        <w:t xml:space="preserve"> destas patologias</w:t>
      </w:r>
      <w:r w:rsidRPr="007C06B4">
        <w:rPr>
          <w:sz w:val="32"/>
          <w:szCs w:val="32"/>
        </w:rPr>
        <w:t xml:space="preserve">.   </w:t>
      </w:r>
    </w:p>
    <w:p w:rsidR="0037412C" w:rsidRPr="007C06B4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>O sistema vascular também sofre alterações graduais ao longo das décadas. A parede das artérias perde a elasticidade, uma das causas da hipertensão sistólica isolada, que é característica da hipertensão do idoso.</w:t>
      </w:r>
    </w:p>
    <w:p w:rsidR="0037412C" w:rsidRPr="007C06B4" w:rsidRDefault="007E39AE" w:rsidP="0091755E">
      <w:pPr>
        <w:jc w:val="both"/>
        <w:rPr>
          <w:sz w:val="32"/>
          <w:szCs w:val="32"/>
        </w:rPr>
      </w:pPr>
      <w:r>
        <w:rPr>
          <w:sz w:val="32"/>
          <w:szCs w:val="32"/>
        </w:rPr>
        <w:t>Os idosos têm tendência a atribuir muitas das suas queixas ao envelhecimento. Mas nem sempre assim é. Por isso, o</w:t>
      </w:r>
      <w:r w:rsidR="0037412C" w:rsidRPr="007C06B4">
        <w:rPr>
          <w:sz w:val="32"/>
          <w:szCs w:val="32"/>
        </w:rPr>
        <w:t xml:space="preserve">s doentes </w:t>
      </w:r>
      <w:r w:rsidR="0037412C" w:rsidRPr="007C06B4">
        <w:rPr>
          <w:sz w:val="32"/>
          <w:szCs w:val="32"/>
        </w:rPr>
        <w:lastRenderedPageBreak/>
        <w:t xml:space="preserve">idosos devem dar </w:t>
      </w:r>
      <w:r w:rsidR="00EA6B9F">
        <w:rPr>
          <w:sz w:val="32"/>
          <w:szCs w:val="32"/>
        </w:rPr>
        <w:t xml:space="preserve">particular </w:t>
      </w:r>
      <w:r w:rsidR="0037412C" w:rsidRPr="007C06B4">
        <w:rPr>
          <w:sz w:val="32"/>
          <w:szCs w:val="32"/>
        </w:rPr>
        <w:t xml:space="preserve">importância a sintomas como a falta de ar, a fadiga excessiva, </w:t>
      </w:r>
      <w:r w:rsidR="006C43F9">
        <w:rPr>
          <w:sz w:val="32"/>
          <w:szCs w:val="32"/>
        </w:rPr>
        <w:t xml:space="preserve">a </w:t>
      </w:r>
      <w:r w:rsidR="0037412C" w:rsidRPr="007C06B4">
        <w:rPr>
          <w:sz w:val="32"/>
          <w:szCs w:val="32"/>
        </w:rPr>
        <w:t>pulsaçõe</w:t>
      </w:r>
      <w:r w:rsidR="006C43F9">
        <w:rPr>
          <w:sz w:val="32"/>
          <w:szCs w:val="32"/>
        </w:rPr>
        <w:t>s que s</w:t>
      </w:r>
      <w:r w:rsidR="005951BB">
        <w:rPr>
          <w:sz w:val="32"/>
          <w:szCs w:val="32"/>
        </w:rPr>
        <w:t>ejam</w:t>
      </w:r>
      <w:r w:rsidR="006C43F9">
        <w:rPr>
          <w:sz w:val="32"/>
          <w:szCs w:val="32"/>
        </w:rPr>
        <w:t xml:space="preserve"> demasiado rápidas, </w:t>
      </w:r>
      <w:r w:rsidR="0037412C" w:rsidRPr="007C06B4">
        <w:rPr>
          <w:sz w:val="32"/>
          <w:szCs w:val="32"/>
        </w:rPr>
        <w:t xml:space="preserve">lentas ou irregulares, </w:t>
      </w:r>
      <w:r w:rsidR="006C43F9">
        <w:rPr>
          <w:sz w:val="32"/>
          <w:szCs w:val="32"/>
        </w:rPr>
        <w:t xml:space="preserve">a </w:t>
      </w:r>
      <w:r w:rsidR="0037412C" w:rsidRPr="007C06B4">
        <w:rPr>
          <w:sz w:val="32"/>
          <w:szCs w:val="32"/>
        </w:rPr>
        <w:t xml:space="preserve">tonturas, </w:t>
      </w:r>
      <w:r w:rsidR="006C43F9">
        <w:rPr>
          <w:sz w:val="32"/>
          <w:szCs w:val="32"/>
        </w:rPr>
        <w:t xml:space="preserve">a </w:t>
      </w:r>
      <w:r w:rsidR="0037412C" w:rsidRPr="007C06B4">
        <w:rPr>
          <w:sz w:val="32"/>
          <w:szCs w:val="32"/>
        </w:rPr>
        <w:t>desmaios</w:t>
      </w:r>
      <w:r w:rsidR="006C43F9">
        <w:rPr>
          <w:sz w:val="32"/>
          <w:szCs w:val="32"/>
        </w:rPr>
        <w:t>,</w:t>
      </w:r>
      <w:r w:rsidR="0037412C" w:rsidRPr="007C06B4">
        <w:rPr>
          <w:sz w:val="32"/>
          <w:szCs w:val="32"/>
        </w:rPr>
        <w:t xml:space="preserve"> porque estes sintomas podem s</w:t>
      </w:r>
      <w:r w:rsidR="006C43F9">
        <w:rPr>
          <w:sz w:val="32"/>
          <w:szCs w:val="32"/>
        </w:rPr>
        <w:t>er devidos não à idade mas</w:t>
      </w:r>
      <w:r w:rsidR="0037412C" w:rsidRPr="007C06B4">
        <w:rPr>
          <w:sz w:val="32"/>
          <w:szCs w:val="32"/>
        </w:rPr>
        <w:t xml:space="preserve"> significar a presença de doença cardíaca.</w:t>
      </w:r>
    </w:p>
    <w:p w:rsidR="0037412C" w:rsidRPr="007C06B4" w:rsidRDefault="00D21337" w:rsidP="0091755E">
      <w:pPr>
        <w:jc w:val="both"/>
        <w:rPr>
          <w:sz w:val="32"/>
          <w:szCs w:val="32"/>
        </w:rPr>
      </w:pPr>
      <w:r>
        <w:rPr>
          <w:sz w:val="32"/>
          <w:szCs w:val="32"/>
        </w:rPr>
        <w:t>Com o envelhecimento a</w:t>
      </w:r>
      <w:r w:rsidR="0037412C" w:rsidRPr="007C06B4">
        <w:rPr>
          <w:sz w:val="32"/>
          <w:szCs w:val="32"/>
        </w:rPr>
        <w:t>s válvulas cardíacas que realizam o trabalho fundamental de regular o fluxo sanguíneo</w:t>
      </w:r>
      <w:proofErr w:type="gramStart"/>
      <w:r w:rsidR="0037412C" w:rsidRPr="007C06B4">
        <w:rPr>
          <w:sz w:val="32"/>
          <w:szCs w:val="32"/>
        </w:rPr>
        <w:t>,</w:t>
      </w:r>
      <w:proofErr w:type="gramEnd"/>
      <w:r w:rsidR="0037412C" w:rsidRPr="007C06B4">
        <w:rPr>
          <w:sz w:val="32"/>
          <w:szCs w:val="32"/>
        </w:rPr>
        <w:t xml:space="preserve"> tem tendência a tornar-se espessas. O problema valvular mais frequente nos idosos é a estenose (aperto) da válvula aórtica, que muitas vezes r</w:t>
      </w:r>
      <w:r w:rsidR="00B65CB0">
        <w:rPr>
          <w:sz w:val="32"/>
          <w:szCs w:val="32"/>
        </w:rPr>
        <w:t>equere substituição da válvula.</w:t>
      </w:r>
    </w:p>
    <w:p w:rsidR="0037412C" w:rsidRPr="007C06B4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>Outro problema valvular quase exclusivo</w:t>
      </w:r>
      <w:r w:rsidR="00B65CB0">
        <w:rPr>
          <w:sz w:val="32"/>
          <w:szCs w:val="32"/>
        </w:rPr>
        <w:t xml:space="preserve"> dos idosos é a calcificação do</w:t>
      </w:r>
      <w:r w:rsidRPr="007C06B4">
        <w:rPr>
          <w:sz w:val="32"/>
          <w:szCs w:val="32"/>
        </w:rPr>
        <w:t xml:space="preserve"> an</w:t>
      </w:r>
      <w:r w:rsidR="008C592C">
        <w:rPr>
          <w:sz w:val="32"/>
          <w:szCs w:val="32"/>
        </w:rPr>
        <w:t>el mitral. Daí pode resultar má</w:t>
      </w:r>
      <w:r w:rsidRPr="007C06B4">
        <w:rPr>
          <w:sz w:val="32"/>
          <w:szCs w:val="32"/>
        </w:rPr>
        <w:t xml:space="preserve"> função da válvula, quer aperto quer insuficiência. </w:t>
      </w:r>
      <w:r w:rsidR="00B65CB0">
        <w:rPr>
          <w:sz w:val="32"/>
          <w:szCs w:val="32"/>
        </w:rPr>
        <w:t>No entanto, e</w:t>
      </w:r>
      <w:r w:rsidRPr="007C06B4">
        <w:rPr>
          <w:sz w:val="32"/>
          <w:szCs w:val="32"/>
        </w:rPr>
        <w:t>sta situação raramente é grave para exigir correção cirúrgica.</w:t>
      </w:r>
    </w:p>
    <w:p w:rsidR="0037412C" w:rsidRPr="007C06B4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 xml:space="preserve">Nos idosos é mais frequente ocorrerem perturbações do ritmo cardíaco devido a </w:t>
      </w:r>
      <w:r w:rsidR="006C43F9">
        <w:rPr>
          <w:sz w:val="32"/>
          <w:szCs w:val="32"/>
        </w:rPr>
        <w:t>danos</w:t>
      </w:r>
      <w:r w:rsidR="008C592C">
        <w:rPr>
          <w:sz w:val="32"/>
          <w:szCs w:val="32"/>
        </w:rPr>
        <w:t xml:space="preserve"> n</w:t>
      </w:r>
      <w:r w:rsidRPr="007C06B4">
        <w:rPr>
          <w:sz w:val="32"/>
          <w:szCs w:val="32"/>
        </w:rPr>
        <w:t>o sistema eléctrico</w:t>
      </w:r>
      <w:r w:rsidR="008C592C">
        <w:rPr>
          <w:sz w:val="32"/>
          <w:szCs w:val="32"/>
        </w:rPr>
        <w:t xml:space="preserve">, </w:t>
      </w:r>
      <w:r w:rsidR="00F0744C">
        <w:rPr>
          <w:sz w:val="32"/>
          <w:szCs w:val="32"/>
        </w:rPr>
        <w:t>quer n</w:t>
      </w:r>
      <w:r w:rsidR="008C592C" w:rsidRPr="007C06B4">
        <w:rPr>
          <w:sz w:val="32"/>
          <w:szCs w:val="32"/>
        </w:rPr>
        <w:t xml:space="preserve">o nodo sinusal </w:t>
      </w:r>
      <w:r w:rsidR="008C592C">
        <w:rPr>
          <w:sz w:val="32"/>
          <w:szCs w:val="32"/>
        </w:rPr>
        <w:t xml:space="preserve">(o </w:t>
      </w:r>
      <w:r w:rsidR="008C592C" w:rsidRPr="007C06B4">
        <w:rPr>
          <w:sz w:val="32"/>
          <w:szCs w:val="32"/>
        </w:rPr>
        <w:t xml:space="preserve">pacemaker natural), </w:t>
      </w:r>
      <w:r w:rsidR="008C592C">
        <w:rPr>
          <w:sz w:val="32"/>
          <w:szCs w:val="32"/>
        </w:rPr>
        <w:t>que produz</w:t>
      </w:r>
      <w:r w:rsidRPr="007C06B4">
        <w:rPr>
          <w:sz w:val="32"/>
          <w:szCs w:val="32"/>
        </w:rPr>
        <w:t xml:space="preserve"> os estímulos que ca</w:t>
      </w:r>
      <w:r w:rsidR="008C592C">
        <w:rPr>
          <w:sz w:val="32"/>
          <w:szCs w:val="32"/>
        </w:rPr>
        <w:t>usam as contracções do coração,</w:t>
      </w:r>
      <w:r w:rsidRPr="007C06B4">
        <w:rPr>
          <w:sz w:val="32"/>
          <w:szCs w:val="32"/>
        </w:rPr>
        <w:t xml:space="preserve"> </w:t>
      </w:r>
      <w:r w:rsidR="00F0744C">
        <w:rPr>
          <w:sz w:val="32"/>
          <w:szCs w:val="32"/>
        </w:rPr>
        <w:t>quer</w:t>
      </w:r>
      <w:r w:rsidRPr="007C06B4">
        <w:rPr>
          <w:sz w:val="32"/>
          <w:szCs w:val="32"/>
        </w:rPr>
        <w:t xml:space="preserve"> </w:t>
      </w:r>
      <w:r w:rsidR="00B65CB0">
        <w:rPr>
          <w:sz w:val="32"/>
          <w:szCs w:val="32"/>
        </w:rPr>
        <w:t>n</w:t>
      </w:r>
      <w:r w:rsidRPr="007C06B4">
        <w:rPr>
          <w:sz w:val="32"/>
          <w:szCs w:val="32"/>
        </w:rPr>
        <w:t xml:space="preserve">as vias especializadas que conduzem o </w:t>
      </w:r>
      <w:r w:rsidR="00F5105C" w:rsidRPr="007C06B4">
        <w:rPr>
          <w:sz w:val="32"/>
          <w:szCs w:val="32"/>
        </w:rPr>
        <w:t>estímulo</w:t>
      </w:r>
      <w:r w:rsidRPr="007C06B4">
        <w:rPr>
          <w:sz w:val="32"/>
          <w:szCs w:val="32"/>
        </w:rPr>
        <w:t xml:space="preserve"> eléctrico</w:t>
      </w:r>
      <w:r w:rsidR="00B65CB0">
        <w:rPr>
          <w:sz w:val="32"/>
          <w:szCs w:val="32"/>
        </w:rPr>
        <w:t xml:space="preserve"> a todo o coração</w:t>
      </w:r>
      <w:r w:rsidRPr="007C06B4">
        <w:rPr>
          <w:sz w:val="32"/>
          <w:szCs w:val="32"/>
        </w:rPr>
        <w:t xml:space="preserve">. A doença do nodo sinusal é muito mais frequente nos idosos que nos doentes jovens. As fibras de condução podem </w:t>
      </w:r>
      <w:r w:rsidR="00F0744C">
        <w:rPr>
          <w:sz w:val="32"/>
          <w:szCs w:val="32"/>
        </w:rPr>
        <w:t>bloquear em vários locais, mas a ocorrência</w:t>
      </w:r>
      <w:r w:rsidRPr="007C06B4">
        <w:rPr>
          <w:sz w:val="32"/>
          <w:szCs w:val="32"/>
        </w:rPr>
        <w:t xml:space="preserve"> </w:t>
      </w:r>
      <w:r w:rsidR="00F5105C" w:rsidRPr="007C06B4">
        <w:rPr>
          <w:sz w:val="32"/>
          <w:szCs w:val="32"/>
        </w:rPr>
        <w:t>mais grave</w:t>
      </w:r>
      <w:r w:rsidRPr="007C06B4">
        <w:rPr>
          <w:sz w:val="32"/>
          <w:szCs w:val="32"/>
        </w:rPr>
        <w:t xml:space="preserve"> é o bloqueio auriculo-ventricular</w:t>
      </w:r>
      <w:r w:rsidR="00F0744C">
        <w:rPr>
          <w:sz w:val="32"/>
          <w:szCs w:val="32"/>
        </w:rPr>
        <w:t xml:space="preserve">, </w:t>
      </w:r>
      <w:r w:rsidRPr="007C06B4">
        <w:rPr>
          <w:sz w:val="32"/>
          <w:szCs w:val="32"/>
        </w:rPr>
        <w:t xml:space="preserve"> </w:t>
      </w:r>
      <w:r w:rsidR="00F0744C">
        <w:rPr>
          <w:sz w:val="32"/>
          <w:szCs w:val="32"/>
        </w:rPr>
        <w:t>ao</w:t>
      </w:r>
      <w:r w:rsidRPr="007C06B4">
        <w:rPr>
          <w:sz w:val="32"/>
          <w:szCs w:val="32"/>
        </w:rPr>
        <w:t xml:space="preserve"> </w:t>
      </w:r>
      <w:r w:rsidR="00F0744C">
        <w:rPr>
          <w:sz w:val="32"/>
          <w:szCs w:val="32"/>
        </w:rPr>
        <w:t>poder impedir a passagem d</w:t>
      </w:r>
      <w:r w:rsidRPr="007C06B4">
        <w:rPr>
          <w:sz w:val="32"/>
          <w:szCs w:val="32"/>
        </w:rPr>
        <w:t>os</w:t>
      </w:r>
      <w:r w:rsidR="00F0744C">
        <w:rPr>
          <w:sz w:val="32"/>
          <w:szCs w:val="32"/>
        </w:rPr>
        <w:t xml:space="preserve"> estímulos</w:t>
      </w:r>
      <w:r w:rsidRPr="007C06B4">
        <w:rPr>
          <w:sz w:val="32"/>
          <w:szCs w:val="32"/>
        </w:rPr>
        <w:t xml:space="preserve"> entre as aurículas e os ventrículos. Estas </w:t>
      </w:r>
      <w:r w:rsidR="00F5105C" w:rsidRPr="007C06B4">
        <w:rPr>
          <w:sz w:val="32"/>
          <w:szCs w:val="32"/>
        </w:rPr>
        <w:t>duas situações podem ser trata</w:t>
      </w:r>
      <w:r w:rsidRPr="007C06B4">
        <w:rPr>
          <w:sz w:val="32"/>
          <w:szCs w:val="32"/>
        </w:rPr>
        <w:t>das com a implantação de pacemakers, o que assegura uma melhoria imediata dos sintomas.</w:t>
      </w:r>
      <w:r w:rsidR="006C43F9">
        <w:rPr>
          <w:sz w:val="32"/>
          <w:szCs w:val="32"/>
        </w:rPr>
        <w:t xml:space="preserve"> </w:t>
      </w:r>
      <w:r w:rsidRPr="007C06B4">
        <w:rPr>
          <w:sz w:val="32"/>
          <w:szCs w:val="32"/>
        </w:rPr>
        <w:t xml:space="preserve">A implantação de pacemakers é considerada de baixo risco mesmo em idosos e é feita sob anestesia local. </w:t>
      </w:r>
    </w:p>
    <w:p w:rsidR="0037412C" w:rsidRPr="007C06B4" w:rsidRDefault="0037412C" w:rsidP="0091755E">
      <w:pPr>
        <w:jc w:val="both"/>
        <w:rPr>
          <w:sz w:val="32"/>
          <w:szCs w:val="32"/>
        </w:rPr>
      </w:pPr>
      <w:r w:rsidRPr="007C06B4">
        <w:rPr>
          <w:sz w:val="32"/>
          <w:szCs w:val="32"/>
        </w:rPr>
        <w:t>Outra arritmia que praticamente só afecta os idosos é a fibrilhação auricular. Esta doença que atinge cerca de 5% da população, pode ser controlada com o tratamento.</w:t>
      </w:r>
      <w:r w:rsidR="006C43F9">
        <w:rPr>
          <w:sz w:val="32"/>
          <w:szCs w:val="32"/>
        </w:rPr>
        <w:t xml:space="preserve"> </w:t>
      </w:r>
      <w:r w:rsidRPr="007C06B4">
        <w:rPr>
          <w:sz w:val="32"/>
          <w:szCs w:val="32"/>
        </w:rPr>
        <w:t>Estes doentes estão em risco particularmente aumentado de desenvolver coágulos nas aurículas que podem emb</w:t>
      </w:r>
      <w:r w:rsidR="006C43F9">
        <w:rPr>
          <w:sz w:val="32"/>
          <w:szCs w:val="32"/>
        </w:rPr>
        <w:t>olizar no cérebro, provocando</w:t>
      </w:r>
      <w:r w:rsidRPr="007C06B4">
        <w:rPr>
          <w:sz w:val="32"/>
          <w:szCs w:val="32"/>
        </w:rPr>
        <w:t xml:space="preserve"> acidente</w:t>
      </w:r>
      <w:r w:rsidR="006C43F9">
        <w:rPr>
          <w:sz w:val="32"/>
          <w:szCs w:val="32"/>
        </w:rPr>
        <w:t>s</w:t>
      </w:r>
      <w:r w:rsidRPr="007C06B4">
        <w:rPr>
          <w:sz w:val="32"/>
          <w:szCs w:val="32"/>
        </w:rPr>
        <w:t xml:space="preserve"> vascular</w:t>
      </w:r>
      <w:r w:rsidR="006C43F9">
        <w:rPr>
          <w:sz w:val="32"/>
          <w:szCs w:val="32"/>
        </w:rPr>
        <w:t>es</w:t>
      </w:r>
      <w:r w:rsidRPr="007C06B4">
        <w:rPr>
          <w:sz w:val="32"/>
          <w:szCs w:val="32"/>
        </w:rPr>
        <w:t xml:space="preserve"> cerebra</w:t>
      </w:r>
      <w:r w:rsidR="006C43F9">
        <w:rPr>
          <w:sz w:val="32"/>
          <w:szCs w:val="32"/>
        </w:rPr>
        <w:t>is</w:t>
      </w:r>
      <w:r w:rsidRPr="007C06B4">
        <w:rPr>
          <w:sz w:val="32"/>
          <w:szCs w:val="32"/>
        </w:rPr>
        <w:t xml:space="preserve">, ao </w:t>
      </w:r>
      <w:r w:rsidR="00F0744C">
        <w:rPr>
          <w:sz w:val="32"/>
          <w:szCs w:val="32"/>
        </w:rPr>
        <w:t xml:space="preserve">obstruir </w:t>
      </w:r>
      <w:r w:rsidRPr="007C06B4">
        <w:rPr>
          <w:sz w:val="32"/>
          <w:szCs w:val="32"/>
        </w:rPr>
        <w:t xml:space="preserve">uma artéria cerebral. Para a maior parte dos doentes a utilização de fármacos anticoagulantes baixa significativamente esse risco. </w:t>
      </w:r>
    </w:p>
    <w:p w:rsidR="007C06B4" w:rsidRDefault="00F0744C" w:rsidP="0091755E">
      <w:pPr>
        <w:shd w:val="clear" w:color="auto" w:fill="FFFFFF"/>
        <w:spacing w:before="120" w:after="120" w:line="285" w:lineRule="atLeast"/>
        <w:jc w:val="both"/>
        <w:rPr>
          <w:rFonts w:eastAsia="Times New Roman"/>
          <w:sz w:val="32"/>
          <w:szCs w:val="32"/>
          <w:lang w:eastAsia="pt-PT"/>
        </w:rPr>
      </w:pPr>
      <w:r>
        <w:rPr>
          <w:sz w:val="32"/>
          <w:szCs w:val="32"/>
        </w:rPr>
        <w:lastRenderedPageBreak/>
        <w:t xml:space="preserve">Apesar do inevitável processo de envelhecimento, </w:t>
      </w:r>
      <w:r w:rsidR="0037412C" w:rsidRPr="007C06B4">
        <w:rPr>
          <w:sz w:val="32"/>
          <w:szCs w:val="32"/>
        </w:rPr>
        <w:t xml:space="preserve">a maior parte dos </w:t>
      </w:r>
      <w:r w:rsidR="00F5105C" w:rsidRPr="007C06B4">
        <w:rPr>
          <w:sz w:val="32"/>
          <w:szCs w:val="32"/>
        </w:rPr>
        <w:t>idosos</w:t>
      </w:r>
      <w:r w:rsidR="0037412C" w:rsidRPr="007C06B4">
        <w:rPr>
          <w:sz w:val="32"/>
          <w:szCs w:val="32"/>
        </w:rPr>
        <w:t xml:space="preserve"> levam </w:t>
      </w:r>
      <w:r w:rsidR="00B517FA">
        <w:rPr>
          <w:sz w:val="32"/>
          <w:szCs w:val="32"/>
        </w:rPr>
        <w:t>e devem ser encorajados a ter</w:t>
      </w:r>
      <w:r w:rsidR="00764302">
        <w:rPr>
          <w:sz w:val="32"/>
          <w:szCs w:val="32"/>
        </w:rPr>
        <w:t xml:space="preserve"> </w:t>
      </w:r>
      <w:r w:rsidR="0037412C" w:rsidRPr="007C06B4">
        <w:rPr>
          <w:sz w:val="32"/>
          <w:szCs w:val="32"/>
        </w:rPr>
        <w:t xml:space="preserve">vidas activas, saudáveis, úteis para a família e para a sociedade, embora muitos deles </w:t>
      </w:r>
      <w:r w:rsidR="00EA6B9F">
        <w:rPr>
          <w:sz w:val="32"/>
          <w:szCs w:val="32"/>
        </w:rPr>
        <w:t>sejam portadores de</w:t>
      </w:r>
      <w:r w:rsidR="0037412C" w:rsidRPr="007C06B4">
        <w:rPr>
          <w:sz w:val="32"/>
          <w:szCs w:val="32"/>
        </w:rPr>
        <w:t xml:space="preserve"> doenças cronicas</w:t>
      </w:r>
      <w:r w:rsidR="00693D93">
        <w:rPr>
          <w:sz w:val="32"/>
          <w:szCs w:val="32"/>
        </w:rPr>
        <w:t>. Estas n</w:t>
      </w:r>
      <w:r>
        <w:rPr>
          <w:sz w:val="32"/>
          <w:szCs w:val="32"/>
        </w:rPr>
        <w:t xml:space="preserve">a maior parte </w:t>
      </w:r>
      <w:r w:rsidR="00693D93">
        <w:rPr>
          <w:sz w:val="32"/>
          <w:szCs w:val="32"/>
        </w:rPr>
        <w:t>dos casos são</w:t>
      </w:r>
      <w:r>
        <w:rPr>
          <w:sz w:val="32"/>
          <w:szCs w:val="32"/>
        </w:rPr>
        <w:t xml:space="preserve"> </w:t>
      </w:r>
      <w:r w:rsidR="0037412C" w:rsidRPr="007C06B4">
        <w:rPr>
          <w:sz w:val="32"/>
          <w:szCs w:val="32"/>
        </w:rPr>
        <w:t>relativamente fáceis de controlar</w:t>
      </w:r>
      <w:r>
        <w:rPr>
          <w:sz w:val="32"/>
          <w:szCs w:val="32"/>
        </w:rPr>
        <w:t>,</w:t>
      </w:r>
      <w:r w:rsidR="0037412C" w:rsidRPr="007C06B4">
        <w:rPr>
          <w:sz w:val="32"/>
          <w:szCs w:val="32"/>
        </w:rPr>
        <w:t xml:space="preserve"> com um estilo de vida </w:t>
      </w:r>
      <w:r w:rsidR="00F5105C" w:rsidRPr="007C06B4">
        <w:rPr>
          <w:sz w:val="32"/>
          <w:szCs w:val="32"/>
        </w:rPr>
        <w:t>saudável</w:t>
      </w:r>
      <w:r w:rsidR="007A4397">
        <w:rPr>
          <w:sz w:val="32"/>
          <w:szCs w:val="32"/>
        </w:rPr>
        <w:t xml:space="preserve"> e </w:t>
      </w:r>
      <w:r w:rsidR="00764302">
        <w:rPr>
          <w:sz w:val="32"/>
          <w:szCs w:val="32"/>
        </w:rPr>
        <w:t>o apoio d</w:t>
      </w:r>
      <w:r w:rsidR="007A4397">
        <w:rPr>
          <w:sz w:val="32"/>
          <w:szCs w:val="32"/>
        </w:rPr>
        <w:t>a</w:t>
      </w:r>
      <w:r>
        <w:rPr>
          <w:sz w:val="32"/>
          <w:szCs w:val="32"/>
        </w:rPr>
        <w:t xml:space="preserve"> medicina</w:t>
      </w:r>
      <w:r w:rsidR="00764302" w:rsidRPr="00764302">
        <w:rPr>
          <w:sz w:val="32"/>
          <w:szCs w:val="32"/>
        </w:rPr>
        <w:t xml:space="preserve"> </w:t>
      </w:r>
      <w:r w:rsidR="00764302">
        <w:rPr>
          <w:sz w:val="32"/>
          <w:szCs w:val="32"/>
        </w:rPr>
        <w:t>moderna</w:t>
      </w:r>
      <w:r w:rsidR="007C06B4">
        <w:rPr>
          <w:sz w:val="32"/>
          <w:szCs w:val="32"/>
        </w:rPr>
        <w:t>.</w:t>
      </w:r>
      <w:r w:rsidR="0037412C" w:rsidRPr="007C06B4">
        <w:rPr>
          <w:sz w:val="32"/>
          <w:szCs w:val="32"/>
        </w:rPr>
        <w:t xml:space="preserve"> </w:t>
      </w:r>
      <w:r w:rsidR="00B517FA">
        <w:rPr>
          <w:sz w:val="32"/>
          <w:szCs w:val="32"/>
        </w:rPr>
        <w:t xml:space="preserve">Estes idosos mantêm </w:t>
      </w:r>
      <w:r w:rsidR="007C06B4">
        <w:rPr>
          <w:sz w:val="32"/>
          <w:szCs w:val="32"/>
        </w:rPr>
        <w:t>c</w:t>
      </w:r>
      <w:r w:rsidR="0037412C" w:rsidRPr="007C06B4">
        <w:rPr>
          <w:sz w:val="32"/>
          <w:szCs w:val="32"/>
        </w:rPr>
        <w:t>apacidades co</w:t>
      </w:r>
      <w:r w:rsidR="007C06B4">
        <w:rPr>
          <w:sz w:val="32"/>
          <w:szCs w:val="32"/>
        </w:rPr>
        <w:t xml:space="preserve">gnitivas e funcionais elevadas, com </w:t>
      </w:r>
      <w:r w:rsidR="0037412C" w:rsidRPr="007C06B4">
        <w:rPr>
          <w:sz w:val="32"/>
          <w:szCs w:val="32"/>
        </w:rPr>
        <w:t xml:space="preserve">envolvimento activo </w:t>
      </w:r>
      <w:r w:rsidR="00D21337">
        <w:rPr>
          <w:sz w:val="32"/>
          <w:szCs w:val="32"/>
        </w:rPr>
        <w:t>numa vida plena</w:t>
      </w:r>
      <w:r w:rsidR="007C06B4" w:rsidRPr="007C06B4">
        <w:rPr>
          <w:sz w:val="32"/>
          <w:szCs w:val="32"/>
        </w:rPr>
        <w:t xml:space="preserve">, isto é, </w:t>
      </w:r>
      <w:r w:rsidR="007C06B4">
        <w:rPr>
          <w:sz w:val="32"/>
          <w:szCs w:val="32"/>
        </w:rPr>
        <w:t xml:space="preserve">participando </w:t>
      </w:r>
      <w:r w:rsidR="007C06B4" w:rsidRPr="007C06B4">
        <w:rPr>
          <w:rFonts w:eastAsia="Times New Roman"/>
          <w:sz w:val="32"/>
          <w:szCs w:val="32"/>
          <w:lang w:eastAsia="pt-PT"/>
        </w:rPr>
        <w:t>nas questões sociais, eco</w:t>
      </w:r>
      <w:r w:rsidR="00C969FF">
        <w:rPr>
          <w:rFonts w:eastAsia="Times New Roman"/>
          <w:sz w:val="32"/>
          <w:szCs w:val="32"/>
          <w:lang w:eastAsia="pt-PT"/>
        </w:rPr>
        <w:t>nómicas, culturais, espirituais e</w:t>
      </w:r>
      <w:r w:rsidR="007C06B4" w:rsidRPr="007C06B4">
        <w:rPr>
          <w:rFonts w:eastAsia="Times New Roman"/>
          <w:sz w:val="32"/>
          <w:szCs w:val="32"/>
          <w:lang w:eastAsia="pt-PT"/>
        </w:rPr>
        <w:t xml:space="preserve"> religiosas</w:t>
      </w:r>
      <w:r w:rsidR="007C06B4">
        <w:rPr>
          <w:rFonts w:eastAsia="Times New Roman"/>
          <w:sz w:val="32"/>
          <w:szCs w:val="32"/>
          <w:lang w:eastAsia="pt-PT"/>
        </w:rPr>
        <w:t>, tendo direito a ser reconhecidos</w:t>
      </w:r>
      <w:r w:rsidR="007C06B4" w:rsidRPr="007C06B4">
        <w:rPr>
          <w:rFonts w:eastAsia="Times New Roman"/>
          <w:sz w:val="32"/>
          <w:szCs w:val="32"/>
          <w:lang w:eastAsia="pt-PT"/>
        </w:rPr>
        <w:t xml:space="preserve"> pela sociedade como cidadãos de pleno direito, e não apenas </w:t>
      </w:r>
      <w:r w:rsidR="007C06B4">
        <w:rPr>
          <w:rFonts w:eastAsia="Times New Roman"/>
          <w:sz w:val="32"/>
          <w:szCs w:val="32"/>
          <w:lang w:eastAsia="pt-PT"/>
        </w:rPr>
        <w:t>pela sua c</w:t>
      </w:r>
      <w:r w:rsidR="007C06B4" w:rsidRPr="007C06B4">
        <w:rPr>
          <w:rFonts w:eastAsia="Times New Roman"/>
          <w:sz w:val="32"/>
          <w:szCs w:val="32"/>
          <w:lang w:eastAsia="pt-PT"/>
        </w:rPr>
        <w:t xml:space="preserve">apacidade de fazer </w:t>
      </w:r>
      <w:r w:rsidR="005951BB">
        <w:rPr>
          <w:rFonts w:eastAsia="Times New Roman"/>
          <w:sz w:val="32"/>
          <w:szCs w:val="32"/>
          <w:lang w:eastAsia="pt-PT"/>
        </w:rPr>
        <w:t xml:space="preserve">ou não </w:t>
      </w:r>
      <w:r w:rsidR="007C06B4" w:rsidRPr="007C06B4">
        <w:rPr>
          <w:rFonts w:eastAsia="Times New Roman"/>
          <w:sz w:val="32"/>
          <w:szCs w:val="32"/>
          <w:lang w:eastAsia="pt-PT"/>
        </w:rPr>
        <w:t xml:space="preserve">parte </w:t>
      </w:r>
      <w:r w:rsidR="007A4397">
        <w:rPr>
          <w:rFonts w:eastAsia="Times New Roman"/>
          <w:sz w:val="32"/>
          <w:szCs w:val="32"/>
          <w:lang w:eastAsia="pt-PT"/>
        </w:rPr>
        <w:t>da</w:t>
      </w:r>
      <w:r w:rsidR="007C06B4" w:rsidRPr="007C06B4">
        <w:rPr>
          <w:rFonts w:eastAsia="Times New Roman"/>
          <w:sz w:val="32"/>
          <w:szCs w:val="32"/>
          <w:lang w:eastAsia="pt-PT"/>
        </w:rPr>
        <w:t xml:space="preserve"> força de trabalho. </w:t>
      </w:r>
    </w:p>
    <w:p w:rsidR="005951BB" w:rsidRDefault="005951BB" w:rsidP="0091755E">
      <w:pPr>
        <w:shd w:val="clear" w:color="auto" w:fill="FFFFFF"/>
        <w:spacing w:before="120" w:after="120" w:line="285" w:lineRule="atLeast"/>
        <w:jc w:val="both"/>
        <w:rPr>
          <w:rFonts w:eastAsia="Times New Roman"/>
          <w:sz w:val="32"/>
          <w:szCs w:val="32"/>
          <w:lang w:eastAsia="pt-PT"/>
        </w:rPr>
      </w:pPr>
    </w:p>
    <w:p w:rsidR="00443B1E" w:rsidRDefault="00443B1E" w:rsidP="0091755E">
      <w:pPr>
        <w:shd w:val="clear" w:color="auto" w:fill="FFFFFF"/>
        <w:spacing w:before="120" w:after="120" w:line="285" w:lineRule="atLeast"/>
        <w:jc w:val="both"/>
        <w:rPr>
          <w:rFonts w:eastAsia="Times New Roman"/>
          <w:sz w:val="32"/>
          <w:szCs w:val="32"/>
          <w:lang w:eastAsia="pt-PT"/>
        </w:rPr>
      </w:pPr>
    </w:p>
    <w:p w:rsidR="00443B1E" w:rsidRDefault="00443B1E" w:rsidP="0091755E">
      <w:pPr>
        <w:shd w:val="clear" w:color="auto" w:fill="FFFFFF"/>
        <w:spacing w:before="120" w:after="120" w:line="285" w:lineRule="atLeast"/>
        <w:jc w:val="both"/>
        <w:rPr>
          <w:rFonts w:eastAsia="Times New Roman"/>
          <w:sz w:val="32"/>
          <w:szCs w:val="32"/>
          <w:lang w:eastAsia="pt-PT"/>
        </w:rPr>
      </w:pPr>
      <w:r>
        <w:rPr>
          <w:rFonts w:eastAsia="Times New Roman"/>
          <w:sz w:val="32"/>
          <w:szCs w:val="32"/>
          <w:lang w:eastAsia="pt-PT"/>
        </w:rPr>
        <w:t>Lisboa, 22 de Abril de 2014</w:t>
      </w:r>
    </w:p>
    <w:p w:rsidR="00443B1E" w:rsidRPr="007C06B4" w:rsidRDefault="00443B1E" w:rsidP="007C06B4">
      <w:pPr>
        <w:shd w:val="clear" w:color="auto" w:fill="FFFFFF"/>
        <w:spacing w:before="120" w:after="120" w:line="285" w:lineRule="atLeast"/>
        <w:jc w:val="both"/>
        <w:rPr>
          <w:rFonts w:eastAsia="Times New Roman"/>
          <w:sz w:val="32"/>
          <w:szCs w:val="32"/>
          <w:lang w:eastAsia="pt-PT"/>
        </w:rPr>
      </w:pPr>
    </w:p>
    <w:p w:rsidR="0037412C" w:rsidRPr="007C06B4" w:rsidRDefault="0037412C" w:rsidP="0037412C">
      <w:pPr>
        <w:rPr>
          <w:sz w:val="32"/>
          <w:szCs w:val="32"/>
        </w:rPr>
      </w:pPr>
    </w:p>
    <w:p w:rsidR="0037412C" w:rsidRDefault="00443B1E" w:rsidP="0091755E">
      <w:pPr>
        <w:jc w:val="center"/>
        <w:rPr>
          <w:sz w:val="32"/>
          <w:szCs w:val="32"/>
        </w:rPr>
      </w:pPr>
      <w:r>
        <w:rPr>
          <w:sz w:val="32"/>
          <w:szCs w:val="32"/>
        </w:rPr>
        <w:t>Prof. Doutor Manuel Oliveira Carrageta</w:t>
      </w:r>
    </w:p>
    <w:p w:rsidR="00443B1E" w:rsidRPr="007C06B4" w:rsidRDefault="00443B1E" w:rsidP="0091755E">
      <w:pPr>
        <w:jc w:val="center"/>
        <w:rPr>
          <w:sz w:val="32"/>
          <w:szCs w:val="32"/>
        </w:rPr>
      </w:pPr>
      <w:r>
        <w:rPr>
          <w:sz w:val="32"/>
          <w:szCs w:val="32"/>
        </w:rPr>
        <w:t>Presidente</w:t>
      </w:r>
    </w:p>
    <w:sectPr w:rsidR="00443B1E" w:rsidRPr="007C06B4" w:rsidSect="008B2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7412C"/>
    <w:rsid w:val="00132804"/>
    <w:rsid w:val="001A2F36"/>
    <w:rsid w:val="0025186F"/>
    <w:rsid w:val="0037412C"/>
    <w:rsid w:val="003C2430"/>
    <w:rsid w:val="003D7070"/>
    <w:rsid w:val="00443B1E"/>
    <w:rsid w:val="00473318"/>
    <w:rsid w:val="005951BB"/>
    <w:rsid w:val="005C1B69"/>
    <w:rsid w:val="00693D93"/>
    <w:rsid w:val="006C43F9"/>
    <w:rsid w:val="00715174"/>
    <w:rsid w:val="00764302"/>
    <w:rsid w:val="007A4397"/>
    <w:rsid w:val="007C06B4"/>
    <w:rsid w:val="007E39AE"/>
    <w:rsid w:val="008773ED"/>
    <w:rsid w:val="008B2F05"/>
    <w:rsid w:val="008C592C"/>
    <w:rsid w:val="0091755E"/>
    <w:rsid w:val="00955B42"/>
    <w:rsid w:val="00A06873"/>
    <w:rsid w:val="00B20404"/>
    <w:rsid w:val="00B23DDF"/>
    <w:rsid w:val="00B517FA"/>
    <w:rsid w:val="00B65CB0"/>
    <w:rsid w:val="00BC62EE"/>
    <w:rsid w:val="00C007A1"/>
    <w:rsid w:val="00C969FF"/>
    <w:rsid w:val="00D21337"/>
    <w:rsid w:val="00D7108A"/>
    <w:rsid w:val="00E50401"/>
    <w:rsid w:val="00E87D0E"/>
    <w:rsid w:val="00EA6B9F"/>
    <w:rsid w:val="00F0744C"/>
    <w:rsid w:val="00F5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12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jlsoares</cp:lastModifiedBy>
  <cp:revision>2</cp:revision>
  <cp:lastPrinted>2014-04-21T08:31:00Z</cp:lastPrinted>
  <dcterms:created xsi:type="dcterms:W3CDTF">2014-04-22T18:31:00Z</dcterms:created>
  <dcterms:modified xsi:type="dcterms:W3CDTF">2014-04-22T18:31:00Z</dcterms:modified>
</cp:coreProperties>
</file>